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Osnovna škola Vladimira</w:t>
      </w:r>
      <w:r>
        <w:rPr>
          <w:rFonts w:ascii="Times New Roman" w:hAnsi="Times New Roman"/>
          <w:b w:val="1"/>
          <w:sz w:val="24"/>
        </w:rPr>
        <w:t xml:space="preserve"> Nazora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Scuola elementare "Vladimir Nazor"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Rovinj-Rovigno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Edmonda de Amicisa 31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KLASA: </w:t>
      </w:r>
      <w:r>
        <w:rPr>
          <w:rFonts w:ascii="Times New Roman" w:hAnsi="Times New Roman"/>
          <w:sz w:val="20"/>
        </w:rPr>
        <w:t>007-04/25-02/1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URBROJ: </w:t>
      </w:r>
      <w:r>
        <w:rPr>
          <w:rFonts w:ascii="Times New Roman" w:hAnsi="Times New Roman"/>
          <w:noProof w:val="1"/>
          <w:sz w:val="20"/>
        </w:rPr>
        <w:t>2171-1-17-04-25-24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noProof w:val="1"/>
          <w:sz w:val="20"/>
        </w:rPr>
        <w:t>Rovinj</w:t>
      </w:r>
      <w:r>
        <w:rPr>
          <w:rFonts w:ascii="Times New Roman" w:hAnsi="Times New Roman"/>
          <w:noProof w:val="1"/>
          <w:sz w:val="20"/>
        </w:rPr>
        <w:t xml:space="preserve"> </w:t>
      </w:r>
      <w:r>
        <w:rPr>
          <w:rFonts w:ascii="Times New Roman" w:hAnsi="Times New Roman"/>
          <w:noProof w:val="1"/>
          <w:sz w:val="20"/>
        </w:rPr>
        <w:t>-</w:t>
      </w:r>
      <w:r>
        <w:rPr>
          <w:rFonts w:ascii="Times New Roman" w:hAnsi="Times New Roman"/>
          <w:noProof w:val="1"/>
          <w:sz w:val="20"/>
        </w:rPr>
        <w:t xml:space="preserve"> </w:t>
      </w:r>
      <w:r>
        <w:rPr>
          <w:rFonts w:ascii="Times New Roman" w:hAnsi="Times New Roman"/>
          <w:noProof w:val="1"/>
          <w:sz w:val="20"/>
        </w:rPr>
        <w:t>Rovigno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noProof w:val="1"/>
          <w:sz w:val="20"/>
        </w:rPr>
        <w:t>05</w:t>
      </w:r>
      <w:r>
        <w:rPr>
          <w:rFonts w:ascii="Times New Roman" w:hAnsi="Times New Roman"/>
          <w:noProof w:val="1"/>
          <w:sz w:val="20"/>
        </w:rPr>
        <w:t>.</w:t>
      </w:r>
      <w:r>
        <w:rPr>
          <w:rFonts w:ascii="Times New Roman" w:hAnsi="Times New Roman"/>
          <w:noProof w:val="1"/>
          <w:sz w:val="20"/>
        </w:rPr>
        <w:t xml:space="preserve"> </w:t>
      </w:r>
      <w:r>
        <w:rPr>
          <w:rFonts w:ascii="Times New Roman" w:hAnsi="Times New Roman"/>
          <w:noProof w:val="1"/>
          <w:sz w:val="20"/>
        </w:rPr>
        <w:t>rujna</w:t>
      </w:r>
      <w:r>
        <w:rPr>
          <w:rFonts w:ascii="Times New Roman" w:hAnsi="Times New Roman"/>
          <w:noProof w:val="1"/>
          <w:sz w:val="20"/>
        </w:rPr>
        <w:t xml:space="preserve"> </w:t>
      </w:r>
      <w:r>
        <w:rPr>
          <w:rFonts w:ascii="Times New Roman" w:hAnsi="Times New Roman"/>
          <w:sz w:val="20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0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</w:rPr>
        <w:t xml:space="preserve">ZAKLJUČCI SA SJEDNICE ŠKOLSKOG ODBORA 04.09.2025.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</w:rPr>
        <w:t xml:space="preserve">uz sljedeći dnevni red: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DNEVNI  RED 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Rule="auto" w:line="276" w:before="0" w:after="0" w:beforeAutospacing="0" w:afterAutospacing="0"/>
        <w:ind w:hanging="360" w:left="36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z w:val="14"/>
        </w:rPr>
        <w:tab/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Verifikacija zapisnika sa sjednice održane 09.07.2025.</w:t>
      </w:r>
      <w:r>
        <w:rPr>
          <w:rFonts w:ascii="Times New Roman" w:hAnsi="Times New Roman"/>
          <w:color w:val="000000"/>
        </w:rPr>
        <w:t xml:space="preserve">  i e-sjednice održane 16.07.2025.</w:t>
      </w:r>
    </w:p>
    <w:p>
      <w:pPr>
        <w:spacing w:lineRule="auto" w:line="276" w:before="0" w:after="0" w:beforeAutospacing="0" w:afterAutospacing="0"/>
        <w:ind w:hanging="360" w:left="36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  <w:sz w:val="14"/>
        </w:rPr>
        <w:tab/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</w:rPr>
        <w:t xml:space="preserve">Davanje suglasnosti za zapošljavanje pomoćnika u nastavi sukladno Javnom pozivu od 22. kolovoza 2025.g.</w:t>
      </w:r>
    </w:p>
    <w:p>
      <w:pPr>
        <w:spacing w:lineRule="auto" w:line="276" w:before="0" w:after="0" w:beforeAutospacing="0" w:afterAutospacing="0"/>
        <w:ind w:hanging="360" w:left="36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  <w:sz w:val="14"/>
        </w:rPr>
        <w:tab/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</w:rPr>
        <w:t xml:space="preserve">Imenovanje voditelja Glazbenog odjela</w:t>
      </w:r>
    </w:p>
    <w:p>
      <w:pPr>
        <w:spacing w:lineRule="auto" w:line="276" w:before="0" w:after="0" w:beforeAutospacing="0" w:afterAutospacing="0"/>
        <w:ind w:hanging="360" w:left="36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  <w:sz w:val="14"/>
        </w:rPr>
        <w:tab/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</w:rPr>
        <w:t xml:space="preserve">Imenovanje voditelja ŠSK „VAL“</w:t>
      </w:r>
    </w:p>
    <w:p>
      <w:pPr>
        <w:spacing w:lineRule="auto" w:line="276" w:before="0" w:after="0" w:beforeAutospacing="0" w:afterAutospacing="0"/>
        <w:ind w:hanging="360" w:left="36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  <w:sz w:val="14"/>
        </w:rPr>
        <w:tab/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</w:rPr>
        <w:t xml:space="preserve">Utvrđivanje cijene školske kuhinje u šk. god. 2025./26.</w:t>
      </w:r>
    </w:p>
    <w:p>
      <w:pPr>
        <w:spacing w:lineRule="auto" w:line="276" w:before="0" w:after="0" w:beforeAutospacing="0" w:afterAutospacing="0"/>
        <w:ind w:hanging="360" w:left="36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  <w:sz w:val="14"/>
        </w:rPr>
        <w:tab/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</w:rPr>
        <w:t xml:space="preserve">Prijedlog tjednih zaduženja</w:t>
      </w:r>
    </w:p>
    <w:p>
      <w:pPr>
        <w:spacing w:lineRule="auto" w:line="276" w:before="0" w:after="0" w:beforeAutospacing="0" w:afterAutospacing="0"/>
        <w:ind w:hanging="360" w:left="36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  <w:sz w:val="14"/>
        </w:rPr>
        <w:tab/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</w:rPr>
        <w:t xml:space="preserve">Donošenje odluke o kalendaru rada - </w:t>
      </w:r>
      <w:r>
        <w:rPr>
          <w:rFonts w:ascii="Times New Roman" w:hAnsi="Times New Roman"/>
          <w:color w:val="000000"/>
          <w:shd w:val="clear" w:color="auto" w:fill="ffffff"/>
        </w:rPr>
        <w:t xml:space="preserve">proglašenju 16. rujna 2025.g. nenastavnim danom</w:t>
      </w:r>
    </w:p>
    <w:p>
      <w:pPr>
        <w:spacing w:lineRule="auto" w:line="276" w:before="0" w:after="0" w:beforeAutospacing="0" w:afterAutospacing="0"/>
        <w:ind w:hanging="360" w:left="36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  <w:sz w:val="14"/>
        </w:rPr>
        <w:tab/>
      </w:r>
      <w:r>
        <w:rPr>
          <w:rFonts w:ascii="Times New Roman" w:hAnsi="Times New Roman"/>
          <w:color w:val="000000"/>
          <w:sz w:val="14"/>
        </w:rPr>
        <w:t xml:space="preserve"> </w:t>
      </w:r>
      <w:r>
        <w:rPr>
          <w:rFonts w:ascii="Times New Roman" w:hAnsi="Times New Roman"/>
          <w:color w:val="000000"/>
        </w:rPr>
        <w:t>Razno</w:t>
      </w:r>
    </w:p>
    <w:p>
      <w:pPr>
        <w:spacing w:lineRule="auto" w:line="276" w:before="0" w:after="0" w:beforeAutospacing="0" w:afterAutospacing="0"/>
        <w:ind w:left="1005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Ad.1)  Jednoglasno se prihvaća predloženi dnevni red te usvaja zapisnik sa sjednice održane 09.07.2025. i e-sjednice 16.07.2025.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Ad.2)  Donosi se Odluka o zapošljavanju Ivanke Lazarić, Katarine Poropat, Patricije Maslač, Marije Gregov Pokrajac, Jelene Vuksanić, Kristine Boljunčić i Danijele Bišić Martinčić na radnom mjestu pomoćnika u nastavi u šk. god. 2025./2026.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Ad.3)  Donosi se Odluka kojom se Danijel Dražić imenuje se voditeljem Glazbenog odjela naše škole na razdoblje od dvije školske godine, zaključno do 31.08.2027.g.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Ad.4)  Donosi se Odluka kojom se Bojana Bolković imenuje se voditeljicom ŠSD Val škole na razdoblje od dvije školske godine, zaključno do 31.08.2027.g.</w:t>
      </w:r>
      <w:r>
        <w:rPr>
          <w:rFonts w:ascii="Times New Roman" w:hAnsi="Times New Roman"/>
          <w:color w:val="000000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Ad.5)  </w:t>
      </w:r>
      <w:r>
        <w:rPr>
          <w:rFonts w:ascii="Times New Roman" w:hAnsi="Times New Roman"/>
        </w:rPr>
        <w:t xml:space="preserve">Donosi se Odluka o utvrđivanju cijene školske kuhinje u šk. god. 2025./2026. i to marenda 1,33 eura i ručak 2,00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Ad.6) </w:t>
      </w:r>
      <w:r>
        <w:rPr>
          <w:rFonts w:ascii="Times New Roman" w:hAnsi="Times New Roman"/>
        </w:rPr>
        <w:t xml:space="preserve">Usvaja se prijedlog tjednih zaduženja koje će biti sastavni dio GPP-a za šk. god. 2025./2026.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Ad. 7) </w:t>
      </w:r>
      <w:r>
        <w:rPr>
          <w:rFonts w:ascii="Times New Roman" w:hAnsi="Times New Roman"/>
        </w:rPr>
        <w:t xml:space="preserve">Donosi se Odluka kojom se Dan Grada Rovinja i blagdan zaštitnice Grada, 16. rujna 2025.g. proglašava se nenastavnim danom.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Ad.8)  Razno.</w:t>
      </w:r>
    </w:p>
    <w:p>
      <w:pPr>
        <w:spacing w:lineRule="auto" w:line="36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jc w:val="both"/>
        <w:spacing w:lineRule="auto" w:line="360" w:before="0" w:after="0" w:beforeAutospacing="0" w:afterAutospacing="0"/>
        <w:ind w:firstLine="708" w:left="4248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 xml:space="preserve">  </w:t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 xml:space="preserve">Predsjednica Školskog odbora</w:t>
      </w:r>
    </w:p>
    <w:p>
      <w:pPr>
        <w:spacing w:lineRule="auto" w:line="36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 xml:space="preserve"> Valentina Pauletić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720" w:right="720" w:top="720" w:bottom="720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rPr>
        <w:noProof w:val="1"/>
      </w:rP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  <w:noProof w:val="1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>
      <w:rFonts w:ascii="Calibri" w:hAnsi="Calibri"/>
    </w:rPr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>
      <w:rFonts w:ascii="Calibri" w:hAnsi="Calibri"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2025-09-05T09:52:30Z</dcterms:created>
  <dcterms:modified xsi:type="dcterms:W3CDTF">2025-09-05T09:52:30Z</dcterms:modified>
</cp:coreProperties>
</file>